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E0C3C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7CE0C3D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77CE0C3E" w14:textId="77DDBAA1" w:rsidR="00FD4DF6" w:rsidRPr="00D80AC1" w:rsidRDefault="009B030D" w:rsidP="002647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 w:rsidRPr="0026470B">
        <w:rPr>
          <w:rFonts w:ascii="Times New Roman" w:hAnsi="Times New Roman" w:cs="Times New Roman"/>
          <w:b/>
          <w:sz w:val="24"/>
          <w:szCs w:val="24"/>
        </w:rPr>
        <w:t>Т</w:t>
      </w:r>
      <w:r w:rsidR="00561231" w:rsidRPr="0026470B">
        <w:rPr>
          <w:rFonts w:ascii="Times New Roman" w:hAnsi="Times New Roman" w:cs="Times New Roman"/>
          <w:b/>
          <w:sz w:val="24"/>
          <w:szCs w:val="24"/>
        </w:rPr>
        <w:t xml:space="preserve">ендере </w:t>
      </w:r>
      <w:r w:rsidR="002F0F9F">
        <w:rPr>
          <w:rFonts w:ascii="Times New Roman" w:hAnsi="Times New Roman" w:cs="Times New Roman"/>
          <w:b/>
          <w:sz w:val="24"/>
          <w:szCs w:val="24"/>
        </w:rPr>
        <w:t>5894</w:t>
      </w:r>
      <w:r w:rsidR="0026470B" w:rsidRPr="0026470B">
        <w:rPr>
          <w:rFonts w:ascii="Times New Roman" w:hAnsi="Times New Roman" w:cs="Times New Roman"/>
          <w:b/>
          <w:sz w:val="24"/>
          <w:szCs w:val="24"/>
        </w:rPr>
        <w:t>-O</w:t>
      </w:r>
      <w:r w:rsidR="000E22BC" w:rsidRPr="0026470B">
        <w:rPr>
          <w:rFonts w:ascii="Times New Roman" w:hAnsi="Times New Roman" w:cs="Times New Roman"/>
          <w:b/>
          <w:sz w:val="24"/>
          <w:szCs w:val="24"/>
        </w:rPr>
        <w:t>D</w:t>
      </w:r>
      <w:r w:rsidR="00D571EF" w:rsidRPr="003764FC">
        <w:rPr>
          <w:rFonts w:ascii="Times New Roman" w:hAnsi="Times New Roman" w:cs="Times New Roman"/>
          <w:sz w:val="24"/>
          <w:szCs w:val="24"/>
        </w:rPr>
        <w:t xml:space="preserve"> на</w:t>
      </w:r>
      <w:r w:rsidR="00873547" w:rsidRPr="003764FC">
        <w:rPr>
          <w:rFonts w:ascii="Times New Roman" w:hAnsi="Times New Roman" w:cs="Times New Roman"/>
          <w:sz w:val="24"/>
          <w:szCs w:val="24"/>
        </w:rPr>
        <w:t xml:space="preserve"> </w:t>
      </w:r>
      <w:r w:rsidR="000F7B15" w:rsidRPr="003764FC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="003764FC" w:rsidRPr="003764FC">
        <w:rPr>
          <w:rFonts w:ascii="Times New Roman" w:hAnsi="Times New Roman" w:cs="Times New Roman"/>
          <w:sz w:val="24"/>
          <w:szCs w:val="24"/>
        </w:rPr>
        <w:t xml:space="preserve">подряда на выполнение следующих работ: </w:t>
      </w:r>
      <w:r w:rsidR="003764FC" w:rsidRPr="003764F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95C5B" w:rsidRPr="00095C5B">
        <w:rPr>
          <w:rFonts w:ascii="Times New Roman" w:hAnsi="Times New Roman" w:cs="Times New Roman"/>
          <w:b/>
          <w:sz w:val="24"/>
          <w:szCs w:val="24"/>
        </w:rPr>
        <w:t xml:space="preserve"> Компрессорные установки для ГТУ и систем технологическ</w:t>
      </w:r>
      <w:bookmarkStart w:id="2" w:name="_GoBack"/>
      <w:bookmarkEnd w:id="2"/>
      <w:r w:rsidR="00095C5B" w:rsidRPr="00095C5B">
        <w:rPr>
          <w:rFonts w:ascii="Times New Roman" w:hAnsi="Times New Roman" w:cs="Times New Roman"/>
          <w:b/>
          <w:sz w:val="24"/>
          <w:szCs w:val="24"/>
        </w:rPr>
        <w:t>ого воздуха объектов первоначального строительства ЦР и ЗР (УИ 2371)</w:t>
      </w:r>
      <w:r w:rsidR="00445532">
        <w:rPr>
          <w:rFonts w:ascii="Times New Roman" w:hAnsi="Times New Roman" w:cs="Times New Roman"/>
          <w:sz w:val="24"/>
          <w:szCs w:val="24"/>
        </w:rPr>
        <w:t>.</w:t>
      </w:r>
    </w:p>
    <w:p w14:paraId="77CE0C3F" w14:textId="77777777" w:rsidR="001A4EDA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77CE0C40" w14:textId="77777777" w:rsidR="003C1C67" w:rsidRDefault="003C1C67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77CE0C41" w14:textId="77777777" w:rsidR="00127AC6" w:rsidRPr="00127AC6" w:rsidRDefault="005B181C" w:rsidP="00127AC6">
      <w:pPr>
        <w:pStyle w:val="af5"/>
        <w:numPr>
          <w:ilvl w:val="0"/>
          <w:numId w:val="37"/>
        </w:num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заявку-намерение участвовать  в Тендере, в виде электронного сообщения по адресу:</w:t>
      </w:r>
      <w:r w:rsidR="003C1C67"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C1C67"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3C1C67">
        <w:rPr>
          <w:rFonts w:ascii="Times New Roman" w:hAnsi="Times New Roman" w:cs="Times New Roman"/>
          <w:sz w:val="24"/>
          <w:szCs w:val="24"/>
        </w:rPr>
        <w:t xml:space="preserve">,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копия </w:t>
      </w:r>
      <w:hyperlink r:id="rId13" w:history="1">
        <w:r w:rsidR="00127AC6" w:rsidRPr="00F40897">
          <w:rPr>
            <w:rStyle w:val="a4"/>
            <w:rFonts w:ascii="Times New Roman" w:hAnsi="Times New Roman" w:cs="Times New Roman"/>
            <w:sz w:val="24"/>
            <w:szCs w:val="24"/>
          </w:rPr>
          <w:t>Dmitry.Dimitriev@cpcpipe.ru</w:t>
        </w:r>
      </w:hyperlink>
    </w:p>
    <w:p w14:paraId="77CE0C42" w14:textId="4E151704" w:rsidR="005F766E" w:rsidRPr="001A4ED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заполненная анкета участника (файл с анкетой находится в файле: </w:t>
      </w:r>
      <w:r w:rsidR="00E52D8C" w:rsidRPr="00E52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Форма A-1-Анкета для Подрядчиков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.doc</w:t>
      </w:r>
      <w:r w:rsidR="009F35A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7CE0C44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7CE0C45" w14:textId="77777777" w:rsidR="003C1C67" w:rsidRPr="00A06BEC" w:rsidRDefault="00A06BEC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6B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14:paraId="77CE0C46" w14:textId="77777777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Финансы</w:t>
      </w:r>
    </w:p>
    <w:p w14:paraId="77CE0C47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Аудиторское заключение за 3 года или письмо от участника, что компании не требуется проводить аудит (Этого в анкете нет)</w:t>
      </w:r>
    </w:p>
    <w:p w14:paraId="77CE0C48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14:paraId="77CE0C49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 xml:space="preserve">правка налогового органа </w:t>
      </w:r>
      <w:r w:rsidRPr="00A06BEC">
        <w:rPr>
          <w:rFonts w:ascii="Times New Roman" w:hAnsi="Times New Roman" w:cs="Times New Roman"/>
          <w:b/>
          <w:bCs/>
          <w:sz w:val="24"/>
          <w:szCs w:val="24"/>
          <w:u w:val="single"/>
        </w:rPr>
        <w:t>(оригинал)</w:t>
      </w:r>
      <w:r w:rsidRPr="00A06BEC">
        <w:rPr>
          <w:rFonts w:ascii="Times New Roman" w:hAnsi="Times New Roman" w:cs="Times New Roman"/>
          <w:sz w:val="24"/>
          <w:szCs w:val="24"/>
        </w:rPr>
        <w:t xml:space="preserve"> о состоянии расчетов инвестора по налогам</w:t>
      </w:r>
    </w:p>
    <w:p w14:paraId="77CE0C4A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14:paraId="77CE0C4B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участника, что компании не требуется (Этого в анкете нет)</w:t>
      </w:r>
    </w:p>
    <w:p w14:paraId="77CE0C4C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Приложить подтверждения платеже- и кредитоспособности (письма банка) </w:t>
      </w:r>
      <w:r w:rsidRPr="00A06BEC">
        <w:rPr>
          <w:rFonts w:ascii="Times New Roman" w:hAnsi="Times New Roman" w:cs="Times New Roman"/>
          <w:b/>
          <w:bCs/>
          <w:sz w:val="24"/>
          <w:szCs w:val="24"/>
          <w:u w:val="single"/>
        </w:rPr>
        <w:t>ОРИГИНАЛ</w:t>
      </w:r>
    </w:p>
    <w:p w14:paraId="77CE0C4D" w14:textId="77777777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Юристы</w:t>
      </w:r>
    </w:p>
    <w:p w14:paraId="77CE0C4E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14:paraId="77CE0C4F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Выписка ОГРН</w:t>
      </w:r>
    </w:p>
    <w:p w14:paraId="77CE0C50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14:paraId="77CE0C51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14:paraId="77CE0C52" w14:textId="77777777" w:rsid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14:paraId="77CE0C53" w14:textId="77777777" w:rsidR="005B181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14:paraId="77CE0C54" w14:textId="7CD1ED33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ОЗ ТБ и ООС</w:t>
      </w:r>
      <w:r w:rsidR="001317E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(обязательно предоставить!!!!).</w:t>
      </w:r>
    </w:p>
    <w:p w14:paraId="77CE0C55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политики и процедуры по ОЗ, ТБ и ООС</w:t>
      </w:r>
    </w:p>
    <w:p w14:paraId="77CE0C56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</w:p>
    <w:p w14:paraId="77CE0C57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</w:p>
    <w:p w14:paraId="77CE0C58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</w:p>
    <w:p w14:paraId="77CE0C59" w14:textId="77777777" w:rsidR="00A06BEC" w:rsidRDefault="005B181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5B181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Техническая квалификация участника</w:t>
      </w:r>
    </w:p>
    <w:p w14:paraId="77CE0C5A" w14:textId="77777777" w:rsidR="003C1C67" w:rsidRDefault="003C1C6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3C1C67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E0C60" w14:textId="77777777" w:rsidR="00243B5E" w:rsidRDefault="00243B5E" w:rsidP="00D408E3">
      <w:pPr>
        <w:spacing w:before="0" w:after="0" w:line="240" w:lineRule="auto"/>
      </w:pPr>
      <w:r>
        <w:separator/>
      </w:r>
    </w:p>
  </w:endnote>
  <w:endnote w:type="continuationSeparator" w:id="0">
    <w:p w14:paraId="77CE0C61" w14:textId="77777777" w:rsidR="00243B5E" w:rsidRDefault="00243B5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77CE0C66" w14:textId="77777777" w:rsidTr="00B4391C">
      <w:trPr>
        <w:trHeight w:val="531"/>
      </w:trPr>
      <w:tc>
        <w:tcPr>
          <w:tcW w:w="2397" w:type="pct"/>
          <w:vAlign w:val="center"/>
        </w:tcPr>
        <w:p w14:paraId="77CE0C6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7CE0C6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7CE0C65" w14:textId="6C9A206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F0F9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F0F9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CE0C67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E0C5E" w14:textId="77777777" w:rsidR="00243B5E" w:rsidRDefault="00243B5E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7CE0C5F" w14:textId="77777777" w:rsidR="00243B5E" w:rsidRDefault="00243B5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E0C62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7CE0C68" wp14:editId="77CE0C6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7525DE0"/>
    <w:multiLevelType w:val="hybridMultilevel"/>
    <w:tmpl w:val="E59C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3"/>
  </w:num>
  <w:num w:numId="5">
    <w:abstractNumId w:val="35"/>
  </w:num>
  <w:num w:numId="6">
    <w:abstractNumId w:val="26"/>
  </w:num>
  <w:num w:numId="7">
    <w:abstractNumId w:val="21"/>
  </w:num>
  <w:num w:numId="8">
    <w:abstractNumId w:val="24"/>
  </w:num>
  <w:num w:numId="9">
    <w:abstractNumId w:val="17"/>
  </w:num>
  <w:num w:numId="10">
    <w:abstractNumId w:val="29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7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20"/>
  </w:num>
  <w:num w:numId="22">
    <w:abstractNumId w:val="16"/>
  </w:num>
  <w:num w:numId="23">
    <w:abstractNumId w:val="31"/>
  </w:num>
  <w:num w:numId="24">
    <w:abstractNumId w:val="32"/>
  </w:num>
  <w:num w:numId="25">
    <w:abstractNumId w:val="6"/>
  </w:num>
  <w:num w:numId="26">
    <w:abstractNumId w:val="9"/>
  </w:num>
  <w:num w:numId="27">
    <w:abstractNumId w:val="33"/>
  </w:num>
  <w:num w:numId="28">
    <w:abstractNumId w:val="4"/>
  </w:num>
  <w:num w:numId="29">
    <w:abstractNumId w:val="14"/>
  </w:num>
  <w:num w:numId="30">
    <w:abstractNumId w:val="36"/>
  </w:num>
  <w:num w:numId="31">
    <w:abstractNumId w:val="8"/>
  </w:num>
  <w:num w:numId="32">
    <w:abstractNumId w:val="25"/>
  </w:num>
  <w:num w:numId="33">
    <w:abstractNumId w:val="22"/>
  </w:num>
  <w:num w:numId="34">
    <w:abstractNumId w:val="11"/>
  </w:num>
  <w:num w:numId="35">
    <w:abstractNumId w:val="30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5C5B"/>
    <w:rsid w:val="00097148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22BC"/>
    <w:rsid w:val="000F3868"/>
    <w:rsid w:val="000F4236"/>
    <w:rsid w:val="000F4F06"/>
    <w:rsid w:val="000F5B4D"/>
    <w:rsid w:val="000F6080"/>
    <w:rsid w:val="000F7B15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27AC6"/>
    <w:rsid w:val="00130A32"/>
    <w:rsid w:val="001317E6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6B79"/>
    <w:rsid w:val="001B7C7B"/>
    <w:rsid w:val="001C362D"/>
    <w:rsid w:val="001D2AA8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B5E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0B"/>
    <w:rsid w:val="002647DB"/>
    <w:rsid w:val="00266E00"/>
    <w:rsid w:val="0027305B"/>
    <w:rsid w:val="00273886"/>
    <w:rsid w:val="0027486D"/>
    <w:rsid w:val="00280CE9"/>
    <w:rsid w:val="0028138B"/>
    <w:rsid w:val="00282B7D"/>
    <w:rsid w:val="00283AD5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0F9F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19"/>
    <w:rsid w:val="00371D01"/>
    <w:rsid w:val="00375492"/>
    <w:rsid w:val="003764FC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1C6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1EA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5532"/>
    <w:rsid w:val="00446049"/>
    <w:rsid w:val="004465DC"/>
    <w:rsid w:val="00447343"/>
    <w:rsid w:val="0045331B"/>
    <w:rsid w:val="00453A53"/>
    <w:rsid w:val="00462CE2"/>
    <w:rsid w:val="00463F29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181C"/>
    <w:rsid w:val="005B3660"/>
    <w:rsid w:val="005B39D9"/>
    <w:rsid w:val="005C07D2"/>
    <w:rsid w:val="005C473A"/>
    <w:rsid w:val="005C57E2"/>
    <w:rsid w:val="005C643E"/>
    <w:rsid w:val="005C7499"/>
    <w:rsid w:val="005D0DA4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4CA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1088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35A9"/>
    <w:rsid w:val="009F54D4"/>
    <w:rsid w:val="009F6822"/>
    <w:rsid w:val="00A02A55"/>
    <w:rsid w:val="00A04EE1"/>
    <w:rsid w:val="00A05AC3"/>
    <w:rsid w:val="00A06055"/>
    <w:rsid w:val="00A06BEC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269D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571EF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0AC1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2D8C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7CE0C3C"/>
  <w15:docId w15:val="{DF564E4F-1D53-4551-B080-DB05CF05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mitry.Dimitriev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0c5035d-0dc8-47db-94c8-e22835032785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F2F711E-6885-4355-8B9F-EAC8F7B3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dimi0123</cp:lastModifiedBy>
  <cp:revision>13</cp:revision>
  <cp:lastPrinted>2015-04-07T13:30:00Z</cp:lastPrinted>
  <dcterms:created xsi:type="dcterms:W3CDTF">2017-03-21T10:03:00Z</dcterms:created>
  <dcterms:modified xsi:type="dcterms:W3CDTF">2023-09-25T12:02:00Z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